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4E" w:rsidRDefault="00A90FB6" w:rsidP="0089044E">
      <w:pPr>
        <w:spacing w:after="0"/>
        <w:jc w:val="center"/>
        <w:rPr>
          <w:b/>
        </w:rPr>
      </w:pPr>
      <w:r w:rsidRPr="00D21E86">
        <w:rPr>
          <w:b/>
        </w:rPr>
        <w:t>Муниципальное бюджетное учреждение</w:t>
      </w:r>
    </w:p>
    <w:p w:rsidR="009D7C54" w:rsidRDefault="00A90FB6" w:rsidP="0089044E">
      <w:pPr>
        <w:spacing w:after="0"/>
        <w:jc w:val="center"/>
        <w:rPr>
          <w:b/>
        </w:rPr>
      </w:pPr>
      <w:r w:rsidRPr="00D21E86">
        <w:rPr>
          <w:b/>
        </w:rPr>
        <w:t xml:space="preserve">«Комплексный центр социального обслуживания населения </w:t>
      </w:r>
    </w:p>
    <w:p w:rsidR="00A90FB6" w:rsidRDefault="00A90FB6" w:rsidP="000D4A3D">
      <w:pPr>
        <w:jc w:val="center"/>
      </w:pPr>
      <w:proofErr w:type="spellStart"/>
      <w:r w:rsidRPr="00D21E86">
        <w:rPr>
          <w:b/>
        </w:rPr>
        <w:t>Бол</w:t>
      </w:r>
      <w:r w:rsidR="00D21E86" w:rsidRPr="00D21E86">
        <w:rPr>
          <w:b/>
        </w:rPr>
        <w:t>о</w:t>
      </w:r>
      <w:r w:rsidRPr="00D21E86">
        <w:rPr>
          <w:b/>
        </w:rPr>
        <w:t>тнинского</w:t>
      </w:r>
      <w:proofErr w:type="spellEnd"/>
      <w:r w:rsidRPr="00D21E86">
        <w:rPr>
          <w:b/>
        </w:rPr>
        <w:t xml:space="preserve"> района Новосибирской области»</w:t>
      </w:r>
    </w:p>
    <w:p w:rsidR="00A90FB6" w:rsidRDefault="00A90FB6" w:rsidP="00A90FB6">
      <w:pPr>
        <w:spacing w:after="0"/>
        <w:jc w:val="right"/>
      </w:pPr>
      <w:r>
        <w:t xml:space="preserve">УТВЕРЖДАЮ: </w:t>
      </w:r>
    </w:p>
    <w:p w:rsidR="00A90FB6" w:rsidRDefault="00A90FB6" w:rsidP="00A90FB6">
      <w:pPr>
        <w:spacing w:after="0"/>
        <w:jc w:val="right"/>
      </w:pPr>
      <w:r>
        <w:t>Директор МБУ «КЦСОН»</w:t>
      </w:r>
    </w:p>
    <w:p w:rsidR="005442E3" w:rsidRDefault="00A90FB6" w:rsidP="005442E3">
      <w:pPr>
        <w:jc w:val="right"/>
      </w:pPr>
      <w:proofErr w:type="spellStart"/>
      <w:r>
        <w:t>___________В.Н.Захаров</w:t>
      </w:r>
      <w:proofErr w:type="spellEnd"/>
    </w:p>
    <w:p w:rsidR="005442E3" w:rsidRDefault="00A90FB6" w:rsidP="00687C9F">
      <w:pPr>
        <w:spacing w:after="0"/>
        <w:jc w:val="center"/>
        <w:rPr>
          <w:b/>
        </w:rPr>
      </w:pPr>
      <w:r w:rsidRPr="00A90FB6">
        <w:rPr>
          <w:b/>
        </w:rPr>
        <w:t>ПЛАН РАБОТЫ</w:t>
      </w:r>
    </w:p>
    <w:p w:rsidR="00A90FB6" w:rsidRDefault="00A90FB6" w:rsidP="005442E3">
      <w:pPr>
        <w:spacing w:after="0"/>
        <w:jc w:val="center"/>
        <w:rPr>
          <w:b/>
        </w:rPr>
      </w:pPr>
      <w:r>
        <w:rPr>
          <w:b/>
        </w:rPr>
        <w:t>Филиала «Отделени</w:t>
      </w:r>
      <w:r w:rsidR="004229F5">
        <w:rPr>
          <w:b/>
        </w:rPr>
        <w:t>е</w:t>
      </w:r>
      <w:r>
        <w:rPr>
          <w:b/>
        </w:rPr>
        <w:t xml:space="preserve"> </w:t>
      </w:r>
      <w:r w:rsidR="00CB168E">
        <w:rPr>
          <w:b/>
        </w:rPr>
        <w:t>м</w:t>
      </w:r>
      <w:r>
        <w:rPr>
          <w:b/>
        </w:rPr>
        <w:t>илосердия для престарелых и инвалидов»</w:t>
      </w:r>
    </w:p>
    <w:p w:rsidR="00A90FB6" w:rsidRDefault="00A90FB6" w:rsidP="001F7A4B">
      <w:pPr>
        <w:jc w:val="center"/>
        <w:rPr>
          <w:b/>
        </w:rPr>
      </w:pPr>
      <w:r>
        <w:rPr>
          <w:b/>
        </w:rPr>
        <w:t>на 20</w:t>
      </w:r>
      <w:r w:rsidR="00DD4240">
        <w:rPr>
          <w:b/>
        </w:rPr>
        <w:t>2</w:t>
      </w:r>
      <w:r w:rsidR="00CB168E">
        <w:rPr>
          <w:b/>
        </w:rPr>
        <w:t>5</w:t>
      </w:r>
      <w:r>
        <w:rPr>
          <w:b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546"/>
        <w:gridCol w:w="4045"/>
        <w:gridCol w:w="1709"/>
        <w:gridCol w:w="1838"/>
        <w:gridCol w:w="1659"/>
      </w:tblGrid>
      <w:tr w:rsidR="00E86543" w:rsidTr="00C8561E">
        <w:tc>
          <w:tcPr>
            <w:tcW w:w="546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045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09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838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659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E86543" w:rsidTr="00C8561E">
        <w:tc>
          <w:tcPr>
            <w:tcW w:w="546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45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Организационно-методическая работа</w:t>
            </w:r>
          </w:p>
        </w:tc>
        <w:tc>
          <w:tcPr>
            <w:tcW w:w="1709" w:type="dxa"/>
          </w:tcPr>
          <w:p w:rsidR="00AE5650" w:rsidRDefault="00AE5650" w:rsidP="00A90FB6">
            <w:pPr>
              <w:rPr>
                <w:b/>
              </w:rPr>
            </w:pPr>
          </w:p>
        </w:tc>
        <w:tc>
          <w:tcPr>
            <w:tcW w:w="1838" w:type="dxa"/>
          </w:tcPr>
          <w:p w:rsidR="00AE5650" w:rsidRDefault="00AE5650" w:rsidP="00A90FB6">
            <w:pPr>
              <w:rPr>
                <w:b/>
              </w:rPr>
            </w:pPr>
          </w:p>
        </w:tc>
        <w:tc>
          <w:tcPr>
            <w:tcW w:w="1659" w:type="dxa"/>
          </w:tcPr>
          <w:p w:rsidR="00AE5650" w:rsidRDefault="00AE5650" w:rsidP="00A90FB6">
            <w:pPr>
              <w:rPr>
                <w:b/>
              </w:rPr>
            </w:pPr>
          </w:p>
        </w:tc>
      </w:tr>
      <w:tr w:rsidR="00E86543" w:rsidTr="00C8561E">
        <w:tc>
          <w:tcPr>
            <w:tcW w:w="546" w:type="dxa"/>
          </w:tcPr>
          <w:p w:rsidR="00AE5650" w:rsidRPr="00AE5650" w:rsidRDefault="008E6153" w:rsidP="00A90FB6">
            <w:r>
              <w:t>-</w:t>
            </w:r>
          </w:p>
        </w:tc>
        <w:tc>
          <w:tcPr>
            <w:tcW w:w="4045" w:type="dxa"/>
          </w:tcPr>
          <w:p w:rsidR="00AE5650" w:rsidRPr="008E6153" w:rsidRDefault="008E6153" w:rsidP="00A90FB6">
            <w:r>
              <w:t>Планёрка итоговая</w:t>
            </w:r>
          </w:p>
        </w:tc>
        <w:tc>
          <w:tcPr>
            <w:tcW w:w="1709" w:type="dxa"/>
          </w:tcPr>
          <w:p w:rsidR="00AE5650" w:rsidRPr="008E6153" w:rsidRDefault="008E6153" w:rsidP="00A9429F">
            <w:r w:rsidRPr="008E6153">
              <w:t>Еже</w:t>
            </w:r>
            <w:r w:rsidR="00A9429F">
              <w:t>квартально</w:t>
            </w:r>
            <w:r w:rsidRPr="008E6153">
              <w:t xml:space="preserve"> 25 числа</w:t>
            </w:r>
          </w:p>
        </w:tc>
        <w:tc>
          <w:tcPr>
            <w:tcW w:w="1838" w:type="dxa"/>
          </w:tcPr>
          <w:p w:rsidR="00AE5650" w:rsidRPr="008E6153" w:rsidRDefault="008E6153" w:rsidP="00A90FB6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</w:tc>
        <w:tc>
          <w:tcPr>
            <w:tcW w:w="1659" w:type="dxa"/>
          </w:tcPr>
          <w:p w:rsidR="00AE5650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E86543" w:rsidRPr="008E6153" w:rsidTr="00C8561E">
        <w:tc>
          <w:tcPr>
            <w:tcW w:w="546" w:type="dxa"/>
          </w:tcPr>
          <w:p w:rsidR="008E6153" w:rsidRPr="008E6153" w:rsidRDefault="008E6153" w:rsidP="00A90FB6">
            <w:r w:rsidRPr="008E6153">
              <w:t>-</w:t>
            </w:r>
          </w:p>
        </w:tc>
        <w:tc>
          <w:tcPr>
            <w:tcW w:w="4045" w:type="dxa"/>
          </w:tcPr>
          <w:p w:rsidR="008E6153" w:rsidRPr="008E6153" w:rsidRDefault="008E6153" w:rsidP="0089044E">
            <w:r>
              <w:t xml:space="preserve">Обеспечение </w:t>
            </w:r>
            <w:r w:rsidR="00FD0A3A">
              <w:t xml:space="preserve">качественного </w:t>
            </w:r>
            <w:r>
              <w:t xml:space="preserve">ухода и оказания социально-бытовых услуг </w:t>
            </w:r>
            <w:r w:rsidR="0089044E">
              <w:t>обслуживаемым</w:t>
            </w:r>
            <w:r w:rsidR="000F71C2">
              <w:t xml:space="preserve"> гражданам</w:t>
            </w:r>
          </w:p>
        </w:tc>
        <w:tc>
          <w:tcPr>
            <w:tcW w:w="1709" w:type="dxa"/>
          </w:tcPr>
          <w:p w:rsidR="008E6153" w:rsidRPr="008E6153" w:rsidRDefault="008E6153" w:rsidP="00A90FB6">
            <w:r>
              <w:t>Постоянно</w:t>
            </w:r>
          </w:p>
        </w:tc>
        <w:tc>
          <w:tcPr>
            <w:tcW w:w="1838" w:type="dxa"/>
          </w:tcPr>
          <w:p w:rsidR="008E6153" w:rsidRDefault="008E6153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  <w:r w:rsidR="000F71C2">
              <w:t>,</w:t>
            </w:r>
          </w:p>
          <w:p w:rsidR="00FF0AA8" w:rsidRDefault="00FF0AA8" w:rsidP="00A9429F">
            <w:r>
              <w:t xml:space="preserve">Специалист по </w:t>
            </w:r>
            <w:r w:rsidR="00A9429F">
              <w:t>реабилитации</w:t>
            </w:r>
            <w:r w:rsidR="000F71C2">
              <w:t>,</w:t>
            </w:r>
          </w:p>
          <w:p w:rsidR="00DD4240" w:rsidRPr="008E6153" w:rsidRDefault="00DD4240" w:rsidP="00A9429F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8E6153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E86543" w:rsidRPr="008E6153" w:rsidTr="00C8561E">
        <w:tc>
          <w:tcPr>
            <w:tcW w:w="546" w:type="dxa"/>
          </w:tcPr>
          <w:p w:rsidR="008E6153" w:rsidRPr="008E6153" w:rsidRDefault="008E6153" w:rsidP="00A90FB6">
            <w:r>
              <w:t>-</w:t>
            </w:r>
          </w:p>
        </w:tc>
        <w:tc>
          <w:tcPr>
            <w:tcW w:w="4045" w:type="dxa"/>
          </w:tcPr>
          <w:p w:rsidR="008E6153" w:rsidRPr="008E6153" w:rsidRDefault="008E6153" w:rsidP="00A90FB6">
            <w:r>
              <w:t>Организация рационального сбалансир</w:t>
            </w:r>
            <w:r w:rsidR="0089044E">
              <w:t>ованного питания для обслуживаемых</w:t>
            </w:r>
            <w:r w:rsidR="000F71C2">
              <w:t xml:space="preserve"> граждан</w:t>
            </w:r>
          </w:p>
        </w:tc>
        <w:tc>
          <w:tcPr>
            <w:tcW w:w="1709" w:type="dxa"/>
          </w:tcPr>
          <w:p w:rsidR="008E6153" w:rsidRDefault="008E6153">
            <w:r w:rsidRPr="00B3638B">
              <w:t>Постоянно</w:t>
            </w:r>
          </w:p>
        </w:tc>
        <w:tc>
          <w:tcPr>
            <w:tcW w:w="1838" w:type="dxa"/>
          </w:tcPr>
          <w:p w:rsidR="008E6153" w:rsidRDefault="008E6153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FF0AA8" w:rsidRPr="008E6153" w:rsidRDefault="00FF0AA8" w:rsidP="00152ECE">
            <w:proofErr w:type="spellStart"/>
            <w:r>
              <w:t>Диет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  <w:tc>
          <w:tcPr>
            <w:tcW w:w="1659" w:type="dxa"/>
          </w:tcPr>
          <w:p w:rsidR="008E6153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2A36D6" w:rsidRPr="008E6153" w:rsidTr="00C8561E">
        <w:tc>
          <w:tcPr>
            <w:tcW w:w="546" w:type="dxa"/>
          </w:tcPr>
          <w:p w:rsidR="002A36D6" w:rsidRDefault="002A36D6" w:rsidP="00A90FB6">
            <w:r>
              <w:t>-</w:t>
            </w:r>
          </w:p>
        </w:tc>
        <w:tc>
          <w:tcPr>
            <w:tcW w:w="4045" w:type="dxa"/>
          </w:tcPr>
          <w:p w:rsidR="002A36D6" w:rsidRDefault="00991ED8" w:rsidP="008E6153">
            <w:r>
              <w:t>Проведение</w:t>
            </w:r>
            <w:r w:rsidR="002A36D6">
              <w:t xml:space="preserve"> диспансеризации </w:t>
            </w:r>
            <w:r>
              <w:t xml:space="preserve">и профилактических осмотров </w:t>
            </w:r>
            <w:r w:rsidR="002A36D6">
              <w:t xml:space="preserve">обслуживаемых </w:t>
            </w:r>
          </w:p>
        </w:tc>
        <w:tc>
          <w:tcPr>
            <w:tcW w:w="1709" w:type="dxa"/>
          </w:tcPr>
          <w:p w:rsidR="002A36D6" w:rsidRPr="00B3638B" w:rsidRDefault="002A36D6">
            <w:r>
              <w:t>1 раз в год</w:t>
            </w:r>
          </w:p>
        </w:tc>
        <w:tc>
          <w:tcPr>
            <w:tcW w:w="1838" w:type="dxa"/>
          </w:tcPr>
          <w:p w:rsidR="00DD4240" w:rsidRDefault="00DD4240" w:rsidP="00DD4240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DD4240" w:rsidRDefault="00DD4240" w:rsidP="00DD4240">
            <w:r>
              <w:t>Специалист по реабилитации</w:t>
            </w:r>
          </w:p>
          <w:p w:rsidR="002A36D6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2A36D6" w:rsidRPr="008E6153" w:rsidRDefault="002A36D6" w:rsidP="00FB0EF0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8E6153">
            <w:r>
              <w:t>Содействие в получении при наличии медицинских показаний, специализированной, в том числе высокотехнологичной медицинской помощи.</w:t>
            </w:r>
          </w:p>
        </w:tc>
        <w:tc>
          <w:tcPr>
            <w:tcW w:w="1709" w:type="dxa"/>
          </w:tcPr>
          <w:p w:rsidR="00BF77B4" w:rsidRDefault="00BF77B4" w:rsidP="001824CD">
            <w:r w:rsidRPr="00B3638B">
              <w:t>Постоянно</w:t>
            </w:r>
          </w:p>
        </w:tc>
        <w:tc>
          <w:tcPr>
            <w:tcW w:w="1838" w:type="dxa"/>
          </w:tcPr>
          <w:p w:rsidR="00DD4240" w:rsidRDefault="00DD4240" w:rsidP="00DD4240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DD4240" w:rsidRDefault="00DD4240" w:rsidP="00DD4240">
            <w:r>
              <w:t>Специалист по реабилитации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4753">
            <w:proofErr w:type="spellStart"/>
            <w:r>
              <w:t>Болотнинская</w:t>
            </w:r>
            <w:proofErr w:type="spellEnd"/>
            <w:r>
              <w:t xml:space="preserve"> ЦРБ, </w:t>
            </w:r>
            <w:r w:rsidR="00041C6C">
              <w:t>Новосибирская областная клиническая больница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8E6153">
            <w:r>
              <w:t>Проведение мероприятий, способствующих соблюдению санитарно-эпидемиологического режима в отделении</w:t>
            </w:r>
          </w:p>
        </w:tc>
        <w:tc>
          <w:tcPr>
            <w:tcW w:w="1709" w:type="dxa"/>
          </w:tcPr>
          <w:p w:rsidR="00BF77B4" w:rsidRDefault="00BF77B4">
            <w:r w:rsidRPr="00B3638B">
              <w:t>Постоянно</w:t>
            </w:r>
          </w:p>
        </w:tc>
        <w:tc>
          <w:tcPr>
            <w:tcW w:w="1838" w:type="dxa"/>
          </w:tcPr>
          <w:p w:rsidR="00BF77B4" w:rsidRDefault="00BF77B4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BF77B4" w:rsidRDefault="00BF77B4" w:rsidP="00152ECE">
            <w:proofErr w:type="spellStart"/>
            <w:r>
              <w:t>Диет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  <w:p w:rsidR="00BF77B4" w:rsidRPr="008E6153" w:rsidRDefault="00BF77B4" w:rsidP="000F71C2">
            <w:r>
              <w:t xml:space="preserve">Специалист по </w:t>
            </w:r>
            <w:r w:rsidR="000F71C2">
              <w:t>соц</w:t>
            </w:r>
            <w:proofErr w:type="gramStart"/>
            <w:r w:rsidR="000F71C2">
              <w:t>.р</w:t>
            </w:r>
            <w:proofErr w:type="gramEnd"/>
            <w:r w:rsidR="000F71C2"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4753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61173">
            <w:r>
              <w:t>Обновление информационных стендов</w:t>
            </w:r>
          </w:p>
        </w:tc>
        <w:tc>
          <w:tcPr>
            <w:tcW w:w="1709" w:type="dxa"/>
          </w:tcPr>
          <w:p w:rsidR="00BF77B4" w:rsidRDefault="00BF77B4" w:rsidP="000613BE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  <w:r w:rsidR="00DD4240">
              <w:t>,</w:t>
            </w:r>
          </w:p>
          <w:p w:rsidR="00DD4240" w:rsidRPr="008E6153" w:rsidRDefault="00DD4240" w:rsidP="00622895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61173">
            <w:r>
              <w:t>Подготовка и предоставление отчетности о деятельности учреждения в вышестоящие организации</w:t>
            </w:r>
          </w:p>
        </w:tc>
        <w:tc>
          <w:tcPr>
            <w:tcW w:w="1709" w:type="dxa"/>
          </w:tcPr>
          <w:p w:rsidR="00BF77B4" w:rsidRDefault="00BF77B4" w:rsidP="000613BE">
            <w:r>
              <w:t>В установленные сроки</w:t>
            </w:r>
          </w:p>
        </w:tc>
        <w:tc>
          <w:tcPr>
            <w:tcW w:w="1838" w:type="dxa"/>
          </w:tcPr>
          <w:p w:rsidR="00BF77B4" w:rsidRPr="008E6153" w:rsidRDefault="00BF77B4" w:rsidP="00622895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092BE0">
            <w:r>
              <w:t>Повышение квалификации сотрудников</w:t>
            </w:r>
            <w:proofErr w:type="gramStart"/>
            <w:r>
              <w:t xml:space="preserve"> </w:t>
            </w:r>
            <w:r w:rsidR="00501DC6">
              <w:t>,</w:t>
            </w:r>
            <w:proofErr w:type="gramEnd"/>
            <w:r w:rsidR="00501DC6">
              <w:t xml:space="preserve"> внедрение российских рекомендаций</w:t>
            </w:r>
            <w:r w:rsidR="00421DA1">
              <w:t xml:space="preserve"> «</w:t>
            </w:r>
            <w:r w:rsidR="00092BE0">
              <w:t>Дружелюбная организация</w:t>
            </w:r>
            <w:r w:rsidR="00421DA1">
              <w:t>»</w:t>
            </w:r>
          </w:p>
        </w:tc>
        <w:tc>
          <w:tcPr>
            <w:tcW w:w="1709" w:type="dxa"/>
          </w:tcPr>
          <w:p w:rsidR="00BF77B4" w:rsidRPr="008E6153" w:rsidRDefault="00BF77B4" w:rsidP="000613BE">
            <w:r>
              <w:t>По необходимости</w:t>
            </w:r>
          </w:p>
        </w:tc>
        <w:tc>
          <w:tcPr>
            <w:tcW w:w="1838" w:type="dxa"/>
          </w:tcPr>
          <w:p w:rsidR="00BF77B4" w:rsidRDefault="00BF77B4" w:rsidP="00A90FB6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тделением,</w:t>
            </w:r>
          </w:p>
          <w:p w:rsidR="00BF77B4" w:rsidRPr="008E6153" w:rsidRDefault="00BF77B4" w:rsidP="00A90FB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МБУ КЦСОН</w:t>
            </w:r>
          </w:p>
        </w:tc>
        <w:tc>
          <w:tcPr>
            <w:tcW w:w="1659" w:type="dxa"/>
          </w:tcPr>
          <w:p w:rsidR="00BF77B4" w:rsidRPr="008E6153" w:rsidRDefault="00BF77B4" w:rsidP="00A90FB6">
            <w:r>
              <w:t>Г.Новосибирск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F504E5">
            <w:r>
              <w:t>Проведение занятий с сотрудниками</w:t>
            </w:r>
            <w:proofErr w:type="gramStart"/>
            <w:r>
              <w:t xml:space="preserve"> </w:t>
            </w:r>
            <w:r w:rsidR="000F71C2">
              <w:t>:</w:t>
            </w:r>
            <w:proofErr w:type="gramEnd"/>
            <w:r w:rsidR="000F71C2">
              <w:t xml:space="preserve">     по нормативным документам</w:t>
            </w:r>
            <w:r>
              <w:t>,</w:t>
            </w:r>
            <w:r w:rsidR="000F71C2">
              <w:t xml:space="preserve"> </w:t>
            </w:r>
            <w:r>
              <w:t xml:space="preserve">по пожарной безопасности, по охране труда. </w:t>
            </w:r>
          </w:p>
        </w:tc>
        <w:tc>
          <w:tcPr>
            <w:tcW w:w="1709" w:type="dxa"/>
          </w:tcPr>
          <w:p w:rsidR="00BF77B4" w:rsidRDefault="00BF77B4" w:rsidP="00A903A6">
            <w:r>
              <w:t>Ежеквартально</w:t>
            </w:r>
          </w:p>
        </w:tc>
        <w:tc>
          <w:tcPr>
            <w:tcW w:w="1838" w:type="dxa"/>
          </w:tcPr>
          <w:p w:rsidR="00BF77B4" w:rsidRDefault="00BF77B4" w:rsidP="00DD4240">
            <w:r w:rsidRPr="008E6153">
              <w:t>Зав</w:t>
            </w:r>
            <w:proofErr w:type="gramStart"/>
            <w:r w:rsidRPr="008E6153">
              <w:t>.</w:t>
            </w:r>
            <w:r w:rsidR="00DD4240">
              <w:t>о</w:t>
            </w:r>
            <w:proofErr w:type="gramEnd"/>
            <w:r w:rsidRPr="008E6153">
              <w:t>тделением</w:t>
            </w:r>
            <w:r w:rsidR="00DD4240">
              <w:t>,</w:t>
            </w:r>
          </w:p>
          <w:p w:rsidR="00DD4240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494973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A90FB6">
            <w:r>
              <w:t>Занятия психолога с клиентами,</w:t>
            </w:r>
          </w:p>
          <w:p w:rsidR="00BF77B4" w:rsidRDefault="00BF77B4" w:rsidP="00A90FB6">
            <w:r>
              <w:t>С работниками отделения</w:t>
            </w:r>
          </w:p>
        </w:tc>
        <w:tc>
          <w:tcPr>
            <w:tcW w:w="1709" w:type="dxa"/>
          </w:tcPr>
          <w:p w:rsidR="00BF77B4" w:rsidRDefault="00BF77B4" w:rsidP="00A90FB6">
            <w:r>
              <w:t>1 раз в полугодие</w:t>
            </w:r>
          </w:p>
        </w:tc>
        <w:tc>
          <w:tcPr>
            <w:tcW w:w="1838" w:type="dxa"/>
          </w:tcPr>
          <w:p w:rsidR="00BF77B4" w:rsidRDefault="00BF77B4" w:rsidP="00152ECE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тделением,</w:t>
            </w:r>
          </w:p>
          <w:p w:rsidR="00BF77B4" w:rsidRPr="008E6153" w:rsidRDefault="00BF77B4" w:rsidP="00152ECE">
            <w:r>
              <w:t>Психолог МБУ «КЦСОН»</w:t>
            </w:r>
          </w:p>
        </w:tc>
        <w:tc>
          <w:tcPr>
            <w:tcW w:w="1659" w:type="dxa"/>
          </w:tcPr>
          <w:p w:rsidR="00BF77B4" w:rsidRDefault="00BF77B4" w:rsidP="00A90FB6">
            <w:r w:rsidRPr="00446F48"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Медосмотр сотрудников</w:t>
            </w:r>
          </w:p>
        </w:tc>
        <w:tc>
          <w:tcPr>
            <w:tcW w:w="1709" w:type="dxa"/>
          </w:tcPr>
          <w:p w:rsidR="00BF77B4" w:rsidRPr="008E6153" w:rsidRDefault="00BF77B4" w:rsidP="00A90FB6">
            <w:r>
              <w:t>1 раз в год</w:t>
            </w:r>
          </w:p>
        </w:tc>
        <w:tc>
          <w:tcPr>
            <w:tcW w:w="1838" w:type="dxa"/>
          </w:tcPr>
          <w:p w:rsidR="00BF77B4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="00BF77B4" w:rsidRPr="008E6153">
              <w:t>тделением</w:t>
            </w:r>
            <w:r>
              <w:t>,</w:t>
            </w:r>
          </w:p>
          <w:p w:rsidR="00DD4240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A90FB6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lastRenderedPageBreak/>
              <w:t>-</w:t>
            </w:r>
          </w:p>
        </w:tc>
        <w:tc>
          <w:tcPr>
            <w:tcW w:w="4045" w:type="dxa"/>
          </w:tcPr>
          <w:p w:rsidR="00BF77B4" w:rsidRDefault="00BF77B4" w:rsidP="00521A0F">
            <w:r>
              <w:t>Проведение субботника</w:t>
            </w:r>
          </w:p>
        </w:tc>
        <w:tc>
          <w:tcPr>
            <w:tcW w:w="1709" w:type="dxa"/>
          </w:tcPr>
          <w:p w:rsidR="00BF77B4" w:rsidRDefault="00BF77B4" w:rsidP="00152ECE">
            <w:r>
              <w:t>Апрель, Сентябрь</w:t>
            </w:r>
          </w:p>
        </w:tc>
        <w:tc>
          <w:tcPr>
            <w:tcW w:w="1838" w:type="dxa"/>
          </w:tcPr>
          <w:p w:rsidR="00DD4240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Pr="008E6153">
              <w:t>тделением</w:t>
            </w:r>
            <w:r>
              <w:t>,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521A0F">
            <w:r>
              <w:t>Проведение внутреннего контроля качества по отделению</w:t>
            </w:r>
          </w:p>
        </w:tc>
        <w:tc>
          <w:tcPr>
            <w:tcW w:w="1709" w:type="dxa"/>
          </w:tcPr>
          <w:p w:rsidR="00BF77B4" w:rsidRDefault="00BF77B4" w:rsidP="00152ECE">
            <w:r>
              <w:t>Ежеквартально</w:t>
            </w:r>
          </w:p>
        </w:tc>
        <w:tc>
          <w:tcPr>
            <w:tcW w:w="1838" w:type="dxa"/>
          </w:tcPr>
          <w:p w:rsidR="00DD4240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Pr="008E6153">
              <w:t>тделением</w:t>
            </w:r>
            <w:r>
              <w:t>,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E42B46">
            <w:r>
              <w:t>Ремонт входной зоны (доступная среда)</w:t>
            </w:r>
          </w:p>
        </w:tc>
        <w:tc>
          <w:tcPr>
            <w:tcW w:w="1709" w:type="dxa"/>
          </w:tcPr>
          <w:p w:rsidR="00BF77B4" w:rsidRDefault="00BF77B4" w:rsidP="00152ECE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622895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A0428E">
            <w:r>
              <w:t xml:space="preserve">Приобретение  </w:t>
            </w:r>
            <w:r w:rsidR="00BD024B">
              <w:t>электроплиты с духовым шкафом</w:t>
            </w:r>
          </w:p>
        </w:tc>
        <w:tc>
          <w:tcPr>
            <w:tcW w:w="1709" w:type="dxa"/>
          </w:tcPr>
          <w:p w:rsidR="00BF77B4" w:rsidRDefault="00BF77B4" w:rsidP="00152ECE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622895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E42B46">
            <w:r>
              <w:t>Благоустройство территории отделения</w:t>
            </w:r>
          </w:p>
        </w:tc>
        <w:tc>
          <w:tcPr>
            <w:tcW w:w="1709" w:type="dxa"/>
          </w:tcPr>
          <w:p w:rsidR="00BF77B4" w:rsidRDefault="00BF77B4" w:rsidP="00152ECE">
            <w:r>
              <w:t>2,3 квартал</w:t>
            </w:r>
          </w:p>
        </w:tc>
        <w:tc>
          <w:tcPr>
            <w:tcW w:w="1838" w:type="dxa"/>
          </w:tcPr>
          <w:p w:rsidR="00BF77B4" w:rsidRDefault="000973EB" w:rsidP="000973EB">
            <w:r>
              <w:t>Зав</w:t>
            </w:r>
            <w:proofErr w:type="gramStart"/>
            <w:r>
              <w:t>.</w:t>
            </w:r>
            <w:r w:rsidR="00BF77B4" w:rsidRPr="008E6153">
              <w:t>о</w:t>
            </w:r>
            <w:proofErr w:type="gramEnd"/>
            <w:r w:rsidR="00BF77B4" w:rsidRPr="008E6153">
              <w:t>тделением</w:t>
            </w:r>
            <w:r>
              <w:t>,</w:t>
            </w:r>
          </w:p>
          <w:p w:rsidR="000973EB" w:rsidRPr="008E6153" w:rsidRDefault="000973EB" w:rsidP="000973EB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E70E7B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F250F" w:rsidRDefault="00BF77B4" w:rsidP="00A90FB6">
            <w:pPr>
              <w:rPr>
                <w:b/>
              </w:rPr>
            </w:pPr>
            <w:r w:rsidRPr="008F250F">
              <w:rPr>
                <w:b/>
              </w:rPr>
              <w:t>2</w:t>
            </w:r>
          </w:p>
        </w:tc>
        <w:tc>
          <w:tcPr>
            <w:tcW w:w="4045" w:type="dxa"/>
          </w:tcPr>
          <w:p w:rsidR="00BF77B4" w:rsidRPr="008F250F" w:rsidRDefault="00BF77B4" w:rsidP="005549B6">
            <w:pPr>
              <w:rPr>
                <w:b/>
              </w:rPr>
            </w:pPr>
            <w:r w:rsidRPr="008F250F">
              <w:rPr>
                <w:b/>
              </w:rPr>
              <w:t xml:space="preserve">Социально-культурные </w:t>
            </w:r>
            <w:r>
              <w:rPr>
                <w:b/>
              </w:rPr>
              <w:t>профилактические</w:t>
            </w:r>
            <w:r w:rsidRPr="008F250F">
              <w:rPr>
                <w:b/>
              </w:rPr>
              <w:t xml:space="preserve"> мероприятия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A90FB6"/>
        </w:tc>
        <w:tc>
          <w:tcPr>
            <w:tcW w:w="1659" w:type="dxa"/>
          </w:tcPr>
          <w:p w:rsidR="00BF77B4" w:rsidRPr="008E6153" w:rsidRDefault="00BF77B4" w:rsidP="00A90FB6"/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«Чистые легкие» (ФЛГ, предупреждение туберкулёза)</w:t>
            </w:r>
          </w:p>
        </w:tc>
        <w:tc>
          <w:tcPr>
            <w:tcW w:w="1709" w:type="dxa"/>
          </w:tcPr>
          <w:p w:rsidR="00BF77B4" w:rsidRPr="008E6153" w:rsidRDefault="00BF77B4" w:rsidP="00A90FB6">
            <w:r>
              <w:t>1 раз в год</w:t>
            </w:r>
          </w:p>
        </w:tc>
        <w:tc>
          <w:tcPr>
            <w:tcW w:w="1838" w:type="dxa"/>
          </w:tcPr>
          <w:p w:rsidR="00BF77B4" w:rsidRDefault="00BF77B4" w:rsidP="00152ECE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Default="00BF77B4" w:rsidP="001C0FBC">
            <w:r>
              <w:t>Специалист по реабилитации</w:t>
            </w:r>
          </w:p>
          <w:p w:rsidR="00735C95" w:rsidRPr="008E6153" w:rsidRDefault="00735C95" w:rsidP="001C0FBC">
            <w:r>
              <w:t>Диетсестра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/>
        </w:tc>
        <w:tc>
          <w:tcPr>
            <w:tcW w:w="4045" w:type="dxa"/>
          </w:tcPr>
          <w:p w:rsidR="00BF77B4" w:rsidRPr="008E6153" w:rsidRDefault="00BF77B4" w:rsidP="00A90FB6">
            <w:r>
              <w:t>БЕСЕДЫ: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B86DC8"/>
        </w:tc>
        <w:tc>
          <w:tcPr>
            <w:tcW w:w="1659" w:type="dxa"/>
          </w:tcPr>
          <w:p w:rsidR="00BF77B4" w:rsidRPr="008E6153" w:rsidRDefault="00BF77B4" w:rsidP="00152ECE"/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613BB1">
            <w:r>
              <w:t xml:space="preserve">Профилактика </w:t>
            </w:r>
            <w:proofErr w:type="spellStart"/>
            <w:r>
              <w:t>остепороза</w:t>
            </w:r>
            <w:proofErr w:type="spellEnd"/>
            <w:r>
              <w:t>, питание, гимнастика</w:t>
            </w:r>
          </w:p>
        </w:tc>
        <w:tc>
          <w:tcPr>
            <w:tcW w:w="1709" w:type="dxa"/>
          </w:tcPr>
          <w:p w:rsidR="00BF77B4" w:rsidRPr="008E6153" w:rsidRDefault="00BF77B4" w:rsidP="00613BB1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 w:rsidP="00E72AB9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E72AB9">
            <w:r>
              <w:t>Диетсестра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A90FB6">
            <w:r>
              <w:t>Инфекционные и вирусные заболевания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0463AD" w:rsidP="00A90FB6">
            <w:r>
              <w:t>Здоровое сердце и сосуды</w:t>
            </w:r>
          </w:p>
        </w:tc>
        <w:tc>
          <w:tcPr>
            <w:tcW w:w="1709" w:type="dxa"/>
          </w:tcPr>
          <w:p w:rsidR="00BF77B4" w:rsidRPr="008E6153" w:rsidRDefault="00BF77B4" w:rsidP="00613BB1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>
            <w:r w:rsidRPr="00E72AB9">
              <w:t>Специалист по реабилитации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Отделение Милосердия</w:t>
            </w:r>
          </w:p>
        </w:tc>
      </w:tr>
      <w:tr w:rsidR="00735C95" w:rsidRPr="008E6153" w:rsidTr="00C8561E">
        <w:tc>
          <w:tcPr>
            <w:tcW w:w="546" w:type="dxa"/>
          </w:tcPr>
          <w:p w:rsidR="00735C95" w:rsidRPr="008E6153" w:rsidRDefault="00735C95" w:rsidP="00A90FB6">
            <w:r>
              <w:t>-</w:t>
            </w:r>
          </w:p>
        </w:tc>
        <w:tc>
          <w:tcPr>
            <w:tcW w:w="4045" w:type="dxa"/>
          </w:tcPr>
          <w:p w:rsidR="00735C95" w:rsidRPr="008E6153" w:rsidRDefault="00735C95" w:rsidP="002650AA">
            <w:r>
              <w:t>О вреде курения</w:t>
            </w:r>
          </w:p>
        </w:tc>
        <w:tc>
          <w:tcPr>
            <w:tcW w:w="1709" w:type="dxa"/>
          </w:tcPr>
          <w:p w:rsidR="00735C95" w:rsidRPr="008E6153" w:rsidRDefault="00735C95" w:rsidP="00613BB1">
            <w:r>
              <w:t>В течение года</w:t>
            </w:r>
          </w:p>
        </w:tc>
        <w:tc>
          <w:tcPr>
            <w:tcW w:w="1838" w:type="dxa"/>
          </w:tcPr>
          <w:p w:rsidR="00735C95" w:rsidRDefault="00735C95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735C95" w:rsidRDefault="00735C95" w:rsidP="00520F51">
            <w:r>
              <w:t>Диетсестра</w:t>
            </w:r>
          </w:p>
        </w:tc>
        <w:tc>
          <w:tcPr>
            <w:tcW w:w="1659" w:type="dxa"/>
          </w:tcPr>
          <w:p w:rsidR="00735C95" w:rsidRPr="008E6153" w:rsidRDefault="00735C95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68361B">
            <w:r>
              <w:t>Принципы долголетия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0973EB">
            <w:r>
              <w:t xml:space="preserve">Профилактика пролежней, уход за </w:t>
            </w:r>
            <w:proofErr w:type="spellStart"/>
            <w:r w:rsidR="000973EB">
              <w:t>маломобильными</w:t>
            </w:r>
            <w:proofErr w:type="spellEnd"/>
            <w:r>
              <w:t xml:space="preserve"> клиентами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A90FB6">
            <w:r>
              <w:t xml:space="preserve">Гипертония 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9A1DF2">
            <w:r>
              <w:t>Алкоголь и здоровье</w:t>
            </w:r>
          </w:p>
        </w:tc>
        <w:tc>
          <w:tcPr>
            <w:tcW w:w="1709" w:type="dxa"/>
          </w:tcPr>
          <w:p w:rsidR="00C8561E" w:rsidRPr="008E6153" w:rsidRDefault="00C8561E" w:rsidP="00152EC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9A1DF2">
            <w:r>
              <w:t>Инсульт и его последствия</w:t>
            </w:r>
          </w:p>
        </w:tc>
        <w:tc>
          <w:tcPr>
            <w:tcW w:w="1709" w:type="dxa"/>
          </w:tcPr>
          <w:p w:rsidR="00C8561E" w:rsidRPr="008E6153" w:rsidRDefault="00C8561E" w:rsidP="00152EC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Default="00C8561E" w:rsidP="00A90FB6">
            <w:r>
              <w:t xml:space="preserve">-         </w:t>
            </w:r>
          </w:p>
        </w:tc>
        <w:tc>
          <w:tcPr>
            <w:tcW w:w="4045" w:type="dxa"/>
          </w:tcPr>
          <w:p w:rsidR="00C8561E" w:rsidRDefault="00C8561E" w:rsidP="00A0428E">
            <w:r>
              <w:t>Пневмония и бронхит</w:t>
            </w:r>
            <w:r w:rsidR="000973EB">
              <w:t xml:space="preserve">, </w:t>
            </w:r>
            <w:proofErr w:type="spellStart"/>
            <w:r w:rsidR="00A0428E">
              <w:t>ОРВи</w:t>
            </w:r>
            <w:proofErr w:type="spellEnd"/>
            <w:r w:rsidR="00A0428E">
              <w:t xml:space="preserve"> и грипп</w:t>
            </w:r>
          </w:p>
        </w:tc>
        <w:tc>
          <w:tcPr>
            <w:tcW w:w="1709" w:type="dxa"/>
          </w:tcPr>
          <w:p w:rsidR="00C8561E" w:rsidRPr="008E6153" w:rsidRDefault="00C8561E" w:rsidP="00FB318F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FB318F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Default="00C8561E" w:rsidP="00A90FB6">
            <w:r>
              <w:t xml:space="preserve">- </w:t>
            </w:r>
          </w:p>
        </w:tc>
        <w:tc>
          <w:tcPr>
            <w:tcW w:w="4045" w:type="dxa"/>
          </w:tcPr>
          <w:p w:rsidR="00C8561E" w:rsidRDefault="00C8561E" w:rsidP="00E06ABA">
            <w:r>
              <w:t>Сахарный диабет</w:t>
            </w:r>
          </w:p>
        </w:tc>
        <w:tc>
          <w:tcPr>
            <w:tcW w:w="1709" w:type="dxa"/>
          </w:tcPr>
          <w:p w:rsidR="00C8561E" w:rsidRPr="008E6153" w:rsidRDefault="00C8561E" w:rsidP="0045213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45213E">
            <w:r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/>
        </w:tc>
        <w:tc>
          <w:tcPr>
            <w:tcW w:w="4045" w:type="dxa"/>
          </w:tcPr>
          <w:p w:rsidR="00BF77B4" w:rsidRPr="008E6153" w:rsidRDefault="00BF77B4" w:rsidP="00A90FB6">
            <w:r>
              <w:t>ПРАЗДНИКИ: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A90FB6"/>
        </w:tc>
        <w:tc>
          <w:tcPr>
            <w:tcW w:w="1659" w:type="dxa"/>
          </w:tcPr>
          <w:p w:rsidR="00BF77B4" w:rsidRPr="008E6153" w:rsidRDefault="00BF77B4" w:rsidP="00A90FB6"/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 xml:space="preserve">- </w:t>
            </w:r>
          </w:p>
        </w:tc>
        <w:tc>
          <w:tcPr>
            <w:tcW w:w="4045" w:type="dxa"/>
          </w:tcPr>
          <w:p w:rsidR="00BF77B4" w:rsidRDefault="000463AD" w:rsidP="00A90FB6">
            <w:r>
              <w:t>Рождества волшебные мгновенья</w:t>
            </w:r>
          </w:p>
        </w:tc>
        <w:tc>
          <w:tcPr>
            <w:tcW w:w="1709" w:type="dxa"/>
          </w:tcPr>
          <w:p w:rsidR="00BF77B4" w:rsidRDefault="00BF77B4" w:rsidP="00A90FB6">
            <w:r>
              <w:t>Январь</w:t>
            </w:r>
          </w:p>
        </w:tc>
        <w:tc>
          <w:tcPr>
            <w:tcW w:w="1838" w:type="dxa"/>
          </w:tcPr>
          <w:p w:rsidR="00BF77B4" w:rsidRDefault="00BF77B4" w:rsidP="000F71C2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 w:rsidR="000F71C2">
              <w:t>соц.работе</w:t>
            </w:r>
          </w:p>
        </w:tc>
        <w:tc>
          <w:tcPr>
            <w:tcW w:w="1659" w:type="dxa"/>
          </w:tcPr>
          <w:p w:rsidR="00BF77B4" w:rsidRDefault="00BF77B4" w:rsidP="00152ECE">
            <w:r w:rsidRPr="006922E9"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A90FB6">
            <w:r>
              <w:t>-</w:t>
            </w:r>
          </w:p>
        </w:tc>
        <w:tc>
          <w:tcPr>
            <w:tcW w:w="4045" w:type="dxa"/>
          </w:tcPr>
          <w:p w:rsidR="000F71C2" w:rsidRDefault="000463AD" w:rsidP="000463AD">
            <w:r>
              <w:t>Именем 23 Февраля</w:t>
            </w:r>
          </w:p>
          <w:p w:rsidR="00A7237C" w:rsidRPr="008E6153" w:rsidRDefault="00A7237C" w:rsidP="000463AD">
            <w:r>
              <w:lastRenderedPageBreak/>
              <w:t>День именинника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lastRenderedPageBreak/>
              <w:t>Февраль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</w:t>
            </w:r>
            <w:r w:rsidRPr="006922E9">
              <w:lastRenderedPageBreak/>
              <w:t xml:space="preserve">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lastRenderedPageBreak/>
              <w:t xml:space="preserve">Отделение </w:t>
            </w:r>
            <w:r>
              <w:lastRenderedPageBreak/>
              <w:t>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A90FB6">
            <w:r>
              <w:lastRenderedPageBreak/>
              <w:t>-</w:t>
            </w:r>
          </w:p>
        </w:tc>
        <w:tc>
          <w:tcPr>
            <w:tcW w:w="4045" w:type="dxa"/>
          </w:tcPr>
          <w:p w:rsidR="000F71C2" w:rsidRDefault="000463AD" w:rsidP="00955FCF">
            <w:r>
              <w:t>Имя тебе – женщина!</w:t>
            </w:r>
          </w:p>
          <w:p w:rsidR="00A7237C" w:rsidRPr="008E6153" w:rsidRDefault="00A7237C" w:rsidP="00955FCF">
            <w:r>
              <w:t>Проведение анкетированного опроса среди получателей услуг об удовлетворенности качеством предоставляемых социальных услуг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Март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A7237C" w:rsidRPr="008E6153" w:rsidTr="00C8561E">
        <w:tc>
          <w:tcPr>
            <w:tcW w:w="546" w:type="dxa"/>
          </w:tcPr>
          <w:p w:rsidR="00A7237C" w:rsidRDefault="00A7237C" w:rsidP="00A90FB6">
            <w:r>
              <w:t>-</w:t>
            </w:r>
          </w:p>
        </w:tc>
        <w:tc>
          <w:tcPr>
            <w:tcW w:w="4045" w:type="dxa"/>
          </w:tcPr>
          <w:p w:rsidR="00A7237C" w:rsidRDefault="00A7237C" w:rsidP="00955FCF">
            <w:r>
              <w:t>Занятие в кружке «Нескучный клуб» по теме: «День смеха»</w:t>
            </w:r>
          </w:p>
          <w:p w:rsidR="00A7237C" w:rsidRDefault="00A7237C" w:rsidP="00955FCF">
            <w:r>
              <w:t>День именинника</w:t>
            </w:r>
          </w:p>
        </w:tc>
        <w:tc>
          <w:tcPr>
            <w:tcW w:w="1709" w:type="dxa"/>
          </w:tcPr>
          <w:p w:rsidR="00A7237C" w:rsidRDefault="00A7237C" w:rsidP="00A90FB6">
            <w:r>
              <w:t>Апрель</w:t>
            </w:r>
          </w:p>
        </w:tc>
        <w:tc>
          <w:tcPr>
            <w:tcW w:w="1838" w:type="dxa"/>
          </w:tcPr>
          <w:p w:rsidR="00A7237C" w:rsidRDefault="00A7237C" w:rsidP="00927622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A7237C" w:rsidRPr="008E6153" w:rsidRDefault="00A7237C" w:rsidP="00927622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A0428E" w:rsidRDefault="000463AD" w:rsidP="0089044E">
            <w:r>
              <w:t>Мы встречаем Первомай.</w:t>
            </w:r>
          </w:p>
          <w:p w:rsidR="000463AD" w:rsidRPr="008E6153" w:rsidRDefault="000463AD" w:rsidP="0089044E">
            <w:r>
              <w:t>От Сталинграда до Берлина.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Май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A0428E" w:rsidRDefault="000463AD" w:rsidP="000463AD">
            <w:r>
              <w:t>Народы едины под солнцем России.</w:t>
            </w:r>
          </w:p>
          <w:p w:rsidR="000463AD" w:rsidRPr="008E6153" w:rsidRDefault="000463AD" w:rsidP="000463AD">
            <w:r>
              <w:t>День памяти и скорби.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Июнь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463AD" w:rsidRPr="008E6153" w:rsidTr="00C8561E">
        <w:tc>
          <w:tcPr>
            <w:tcW w:w="546" w:type="dxa"/>
          </w:tcPr>
          <w:p w:rsidR="000463AD" w:rsidRDefault="000463AD" w:rsidP="00152ECE">
            <w:r>
              <w:t>-</w:t>
            </w:r>
          </w:p>
        </w:tc>
        <w:tc>
          <w:tcPr>
            <w:tcW w:w="4045" w:type="dxa"/>
          </w:tcPr>
          <w:p w:rsidR="000463AD" w:rsidRDefault="000463AD" w:rsidP="000463AD">
            <w:r>
              <w:t>Занятия в кружке «Нескучный клуб» по теме «Семья-это дом. Семья-это мир», по теме « День веселых головоломок»</w:t>
            </w:r>
          </w:p>
          <w:p w:rsidR="00A7237C" w:rsidRDefault="00A7237C" w:rsidP="000463AD">
            <w:r>
              <w:t>День именинника</w:t>
            </w:r>
          </w:p>
        </w:tc>
        <w:tc>
          <w:tcPr>
            <w:tcW w:w="1709" w:type="dxa"/>
          </w:tcPr>
          <w:p w:rsidR="000463AD" w:rsidRDefault="000463AD" w:rsidP="00A90FB6">
            <w:r>
              <w:t>Июль</w:t>
            </w:r>
          </w:p>
        </w:tc>
        <w:tc>
          <w:tcPr>
            <w:tcW w:w="1838" w:type="dxa"/>
          </w:tcPr>
          <w:p w:rsidR="000463AD" w:rsidRDefault="000463AD" w:rsidP="00927622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463AD" w:rsidRPr="008E6153" w:rsidRDefault="000463AD" w:rsidP="00927622">
            <w:r>
              <w:t>Отделение Милосердия</w:t>
            </w:r>
          </w:p>
        </w:tc>
      </w:tr>
      <w:tr w:rsidR="00A7237C" w:rsidRPr="008E6153" w:rsidTr="00C8561E">
        <w:tc>
          <w:tcPr>
            <w:tcW w:w="546" w:type="dxa"/>
          </w:tcPr>
          <w:p w:rsidR="00A7237C" w:rsidRDefault="00A7237C" w:rsidP="00152ECE">
            <w:r>
              <w:t>-</w:t>
            </w:r>
          </w:p>
        </w:tc>
        <w:tc>
          <w:tcPr>
            <w:tcW w:w="4045" w:type="dxa"/>
          </w:tcPr>
          <w:p w:rsidR="00A7237C" w:rsidRDefault="00A7237C" w:rsidP="000463AD">
            <w:r>
              <w:t>Занятие в кружке «Нескучный клуб» по теме: «</w:t>
            </w:r>
            <w:proofErr w:type="spellStart"/>
            <w:r>
              <w:t>Хиросима-Нагасаки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памяти»</w:t>
            </w:r>
          </w:p>
        </w:tc>
        <w:tc>
          <w:tcPr>
            <w:tcW w:w="1709" w:type="dxa"/>
          </w:tcPr>
          <w:p w:rsidR="00A7237C" w:rsidRDefault="00A7237C" w:rsidP="00A90FB6">
            <w:r>
              <w:t>Август</w:t>
            </w:r>
          </w:p>
        </w:tc>
        <w:tc>
          <w:tcPr>
            <w:tcW w:w="1838" w:type="dxa"/>
          </w:tcPr>
          <w:p w:rsidR="00A7237C" w:rsidRDefault="00A7237C" w:rsidP="00927622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A7237C" w:rsidRPr="008E6153" w:rsidRDefault="00A7237C" w:rsidP="00927622">
            <w:r>
              <w:t>Отделение Милосердия</w:t>
            </w:r>
          </w:p>
        </w:tc>
      </w:tr>
      <w:tr w:rsidR="00092BE0" w:rsidRPr="008E6153" w:rsidTr="00C8561E">
        <w:tc>
          <w:tcPr>
            <w:tcW w:w="546" w:type="dxa"/>
          </w:tcPr>
          <w:p w:rsidR="00092BE0" w:rsidRDefault="00092BE0" w:rsidP="00152ECE">
            <w:r>
              <w:t>-</w:t>
            </w:r>
          </w:p>
        </w:tc>
        <w:tc>
          <w:tcPr>
            <w:tcW w:w="4045" w:type="dxa"/>
          </w:tcPr>
          <w:p w:rsidR="00092BE0" w:rsidRDefault="00092BE0" w:rsidP="000463AD">
            <w:r>
              <w:t>Проведение анкетированного опроса среди получателей услуг.</w:t>
            </w:r>
          </w:p>
          <w:p w:rsidR="00092BE0" w:rsidRDefault="00092BE0" w:rsidP="000463AD">
            <w:r>
              <w:t>Занятие в кружке «Нескучный клуб» по теме: «Мастера спорта»</w:t>
            </w:r>
          </w:p>
          <w:p w:rsidR="00092BE0" w:rsidRDefault="00092BE0" w:rsidP="000463AD">
            <w:r>
              <w:t>День именинника</w:t>
            </w:r>
          </w:p>
        </w:tc>
        <w:tc>
          <w:tcPr>
            <w:tcW w:w="1709" w:type="dxa"/>
          </w:tcPr>
          <w:p w:rsidR="00092BE0" w:rsidRDefault="00092BE0" w:rsidP="00A90FB6">
            <w:r>
              <w:t>Сентябрь</w:t>
            </w:r>
          </w:p>
        </w:tc>
        <w:tc>
          <w:tcPr>
            <w:tcW w:w="1838" w:type="dxa"/>
          </w:tcPr>
          <w:p w:rsidR="00092BE0" w:rsidRDefault="00092BE0" w:rsidP="00927622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92BE0" w:rsidRPr="008E6153" w:rsidRDefault="00092BE0" w:rsidP="00927622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092BE0" w:rsidP="00A90FB6">
            <w:r>
              <w:t>Неугасим огонь души.</w:t>
            </w:r>
          </w:p>
          <w:p w:rsidR="00092BE0" w:rsidRPr="008E6153" w:rsidRDefault="00092BE0" w:rsidP="00A90FB6">
            <w:r>
              <w:t>Встреча с сотрудниками библиотеки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Октябрь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092BE0" w:rsidP="0017116C">
            <w:r>
              <w:t>Пусть всегда будет мама.</w:t>
            </w:r>
          </w:p>
          <w:p w:rsidR="00092BE0" w:rsidRPr="008E6153" w:rsidRDefault="00092BE0" w:rsidP="0017116C">
            <w:r>
              <w:t xml:space="preserve">Занятие в кружке «Нескучный клуб» по теме: «Творчество </w:t>
            </w:r>
            <w:proofErr w:type="spellStart"/>
            <w:r>
              <w:t>А.Пахмутовой</w:t>
            </w:r>
            <w:proofErr w:type="spellEnd"/>
            <w:r>
              <w:t>»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Ноябрь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092BE0" w:rsidP="005A5286">
            <w:r>
              <w:t>Я такой же, как ты!</w:t>
            </w:r>
          </w:p>
          <w:p w:rsidR="00092BE0" w:rsidRDefault="00092BE0" w:rsidP="005A5286">
            <w:r>
              <w:t>Проведение анкетированного опроса среди получателей соц</w:t>
            </w:r>
            <w:proofErr w:type="gramStart"/>
            <w:r>
              <w:t>.у</w:t>
            </w:r>
            <w:proofErr w:type="gramEnd"/>
            <w:r>
              <w:t>слуг</w:t>
            </w:r>
          </w:p>
        </w:tc>
        <w:tc>
          <w:tcPr>
            <w:tcW w:w="1709" w:type="dxa"/>
          </w:tcPr>
          <w:p w:rsidR="000F71C2" w:rsidRDefault="000F71C2" w:rsidP="00A90FB6">
            <w:r>
              <w:t>Декабрь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FB0EF0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092BE0" w:rsidP="005A5286">
            <w:r>
              <w:t>Новый год встречаем вновь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Декабрь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</w:tbl>
    <w:p w:rsidR="00A90FB6" w:rsidRDefault="00A90FB6" w:rsidP="00A90FB6"/>
    <w:p w:rsidR="00D21E86" w:rsidRDefault="00D21E86" w:rsidP="00A90FB6"/>
    <w:p w:rsidR="00D21E86" w:rsidRPr="008E6153" w:rsidRDefault="00D21E86" w:rsidP="00A90FB6">
      <w:r>
        <w:t xml:space="preserve">Заведующий отделением                                                      </w:t>
      </w:r>
      <w:proofErr w:type="spellStart"/>
      <w:r>
        <w:t>Грузд</w:t>
      </w:r>
      <w:proofErr w:type="spellEnd"/>
      <w:r>
        <w:t xml:space="preserve"> Т.Н.</w:t>
      </w:r>
    </w:p>
    <w:sectPr w:rsidR="00D21E86" w:rsidRPr="008E6153" w:rsidSect="005528B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5E06"/>
    <w:multiLevelType w:val="hybridMultilevel"/>
    <w:tmpl w:val="3CAC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90FB6"/>
    <w:rsid w:val="00041C6C"/>
    <w:rsid w:val="000463AD"/>
    <w:rsid w:val="000613BE"/>
    <w:rsid w:val="00062FA1"/>
    <w:rsid w:val="00091C95"/>
    <w:rsid w:val="00092BE0"/>
    <w:rsid w:val="000973EB"/>
    <w:rsid w:val="000A23B5"/>
    <w:rsid w:val="000A570E"/>
    <w:rsid w:val="000D4A3D"/>
    <w:rsid w:val="000E2499"/>
    <w:rsid w:val="000E3A5F"/>
    <w:rsid w:val="000F3BFA"/>
    <w:rsid w:val="000F71C2"/>
    <w:rsid w:val="00124654"/>
    <w:rsid w:val="00136539"/>
    <w:rsid w:val="00145D8E"/>
    <w:rsid w:val="0014679A"/>
    <w:rsid w:val="0017116C"/>
    <w:rsid w:val="001756E9"/>
    <w:rsid w:val="00180E20"/>
    <w:rsid w:val="001869AC"/>
    <w:rsid w:val="001A09A4"/>
    <w:rsid w:val="001A3146"/>
    <w:rsid w:val="001B53EB"/>
    <w:rsid w:val="001B6F22"/>
    <w:rsid w:val="001C0FBC"/>
    <w:rsid w:val="001D13B5"/>
    <w:rsid w:val="001D32BF"/>
    <w:rsid w:val="001F7A4B"/>
    <w:rsid w:val="0020452F"/>
    <w:rsid w:val="002117B4"/>
    <w:rsid w:val="002650AA"/>
    <w:rsid w:val="00296B10"/>
    <w:rsid w:val="002A36D6"/>
    <w:rsid w:val="002F591B"/>
    <w:rsid w:val="00313673"/>
    <w:rsid w:val="00382DEF"/>
    <w:rsid w:val="003D77BA"/>
    <w:rsid w:val="003F009D"/>
    <w:rsid w:val="003F466E"/>
    <w:rsid w:val="00421DA1"/>
    <w:rsid w:val="004229F5"/>
    <w:rsid w:val="00427FE1"/>
    <w:rsid w:val="004415AE"/>
    <w:rsid w:val="00446F48"/>
    <w:rsid w:val="004839E9"/>
    <w:rsid w:val="00486F16"/>
    <w:rsid w:val="004C6DC2"/>
    <w:rsid w:val="00501DC6"/>
    <w:rsid w:val="0052085D"/>
    <w:rsid w:val="00521A0F"/>
    <w:rsid w:val="005442E3"/>
    <w:rsid w:val="0055048F"/>
    <w:rsid w:val="005528B6"/>
    <w:rsid w:val="005549B6"/>
    <w:rsid w:val="005727A2"/>
    <w:rsid w:val="00575BB4"/>
    <w:rsid w:val="00582ADE"/>
    <w:rsid w:val="005A524B"/>
    <w:rsid w:val="005A5286"/>
    <w:rsid w:val="005C07F4"/>
    <w:rsid w:val="005F3556"/>
    <w:rsid w:val="00613BB1"/>
    <w:rsid w:val="00624753"/>
    <w:rsid w:val="00636859"/>
    <w:rsid w:val="00660672"/>
    <w:rsid w:val="0068361B"/>
    <w:rsid w:val="00687C9F"/>
    <w:rsid w:val="006922E9"/>
    <w:rsid w:val="006A7F9B"/>
    <w:rsid w:val="006E248E"/>
    <w:rsid w:val="007024D1"/>
    <w:rsid w:val="00735C95"/>
    <w:rsid w:val="00735E16"/>
    <w:rsid w:val="007465A7"/>
    <w:rsid w:val="00766CBF"/>
    <w:rsid w:val="007A34BE"/>
    <w:rsid w:val="007B05E2"/>
    <w:rsid w:val="007E070F"/>
    <w:rsid w:val="008114E8"/>
    <w:rsid w:val="0081576A"/>
    <w:rsid w:val="00822C71"/>
    <w:rsid w:val="008632CD"/>
    <w:rsid w:val="00880358"/>
    <w:rsid w:val="008873E6"/>
    <w:rsid w:val="0089044E"/>
    <w:rsid w:val="008965B4"/>
    <w:rsid w:val="008A235D"/>
    <w:rsid w:val="008E00B4"/>
    <w:rsid w:val="008E6153"/>
    <w:rsid w:val="008F250F"/>
    <w:rsid w:val="008F4534"/>
    <w:rsid w:val="00900852"/>
    <w:rsid w:val="00955FCF"/>
    <w:rsid w:val="00962A29"/>
    <w:rsid w:val="00963BFC"/>
    <w:rsid w:val="00991ED8"/>
    <w:rsid w:val="0099356A"/>
    <w:rsid w:val="009A1DF2"/>
    <w:rsid w:val="009A65A2"/>
    <w:rsid w:val="009D39AB"/>
    <w:rsid w:val="009D7C54"/>
    <w:rsid w:val="009E2D7C"/>
    <w:rsid w:val="009E7E92"/>
    <w:rsid w:val="009F1951"/>
    <w:rsid w:val="009F1B6A"/>
    <w:rsid w:val="00A02B93"/>
    <w:rsid w:val="00A0428E"/>
    <w:rsid w:val="00A40B1A"/>
    <w:rsid w:val="00A47296"/>
    <w:rsid w:val="00A71F4B"/>
    <w:rsid w:val="00A7237C"/>
    <w:rsid w:val="00A76C37"/>
    <w:rsid w:val="00A82582"/>
    <w:rsid w:val="00A87CA1"/>
    <w:rsid w:val="00A903A6"/>
    <w:rsid w:val="00A90FB6"/>
    <w:rsid w:val="00A92ED8"/>
    <w:rsid w:val="00A9429F"/>
    <w:rsid w:val="00AA22B1"/>
    <w:rsid w:val="00AD1577"/>
    <w:rsid w:val="00AD61AD"/>
    <w:rsid w:val="00AE5650"/>
    <w:rsid w:val="00AE693C"/>
    <w:rsid w:val="00AF06CF"/>
    <w:rsid w:val="00B2233E"/>
    <w:rsid w:val="00B24C20"/>
    <w:rsid w:val="00B43E50"/>
    <w:rsid w:val="00B61173"/>
    <w:rsid w:val="00B61FEC"/>
    <w:rsid w:val="00B86DC8"/>
    <w:rsid w:val="00BD024B"/>
    <w:rsid w:val="00BF2B1D"/>
    <w:rsid w:val="00BF6EEF"/>
    <w:rsid w:val="00BF77B4"/>
    <w:rsid w:val="00C2110C"/>
    <w:rsid w:val="00C37786"/>
    <w:rsid w:val="00C4047A"/>
    <w:rsid w:val="00C60ADE"/>
    <w:rsid w:val="00C70C4C"/>
    <w:rsid w:val="00C8561E"/>
    <w:rsid w:val="00CB168E"/>
    <w:rsid w:val="00CD3E69"/>
    <w:rsid w:val="00CD509D"/>
    <w:rsid w:val="00CE4FF9"/>
    <w:rsid w:val="00CF6446"/>
    <w:rsid w:val="00D21E86"/>
    <w:rsid w:val="00D23B02"/>
    <w:rsid w:val="00D31E07"/>
    <w:rsid w:val="00D331C7"/>
    <w:rsid w:val="00D74A35"/>
    <w:rsid w:val="00D84783"/>
    <w:rsid w:val="00D919E3"/>
    <w:rsid w:val="00D91C3D"/>
    <w:rsid w:val="00D95951"/>
    <w:rsid w:val="00DD4240"/>
    <w:rsid w:val="00E04484"/>
    <w:rsid w:val="00E06ABA"/>
    <w:rsid w:val="00E247EA"/>
    <w:rsid w:val="00E3516A"/>
    <w:rsid w:val="00E42B46"/>
    <w:rsid w:val="00E45E9F"/>
    <w:rsid w:val="00E72AB9"/>
    <w:rsid w:val="00E84D5C"/>
    <w:rsid w:val="00E8571B"/>
    <w:rsid w:val="00E86543"/>
    <w:rsid w:val="00EA5F92"/>
    <w:rsid w:val="00ED4495"/>
    <w:rsid w:val="00EF5F11"/>
    <w:rsid w:val="00F052BF"/>
    <w:rsid w:val="00F20675"/>
    <w:rsid w:val="00F460E7"/>
    <w:rsid w:val="00F504E5"/>
    <w:rsid w:val="00F86246"/>
    <w:rsid w:val="00FB2B7F"/>
    <w:rsid w:val="00FD0A3A"/>
    <w:rsid w:val="00FD5BDE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B6"/>
    <w:pPr>
      <w:ind w:left="720"/>
      <w:contextualSpacing/>
    </w:pPr>
  </w:style>
  <w:style w:type="table" w:styleId="a4">
    <w:name w:val="Table Grid"/>
    <w:basedOn w:val="a1"/>
    <w:uiPriority w:val="59"/>
    <w:rsid w:val="00AE5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5257-1423-4827-86AF-515BF85D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44</cp:revision>
  <cp:lastPrinted>2024-12-11T03:21:00Z</cp:lastPrinted>
  <dcterms:created xsi:type="dcterms:W3CDTF">2011-01-13T08:15:00Z</dcterms:created>
  <dcterms:modified xsi:type="dcterms:W3CDTF">2024-12-11T03:21:00Z</dcterms:modified>
</cp:coreProperties>
</file>