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12F" w:rsidRDefault="00357BA9" w:rsidP="00357BA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7BA9">
        <w:rPr>
          <w:rFonts w:ascii="Times New Roman" w:hAnsi="Times New Roman" w:cs="Times New Roman"/>
          <w:b/>
          <w:sz w:val="32"/>
          <w:szCs w:val="32"/>
        </w:rPr>
        <w:t>Первая помощь после действия стрессовых факторов</w:t>
      </w:r>
    </w:p>
    <w:p w:rsidR="00357BA9" w:rsidRDefault="00357BA9" w:rsidP="00357B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Существует система приёмов </w:t>
      </w:r>
      <w:proofErr w:type="gramStart"/>
      <w:r>
        <w:rPr>
          <w:rFonts w:ascii="Times New Roman" w:hAnsi="Times New Roman" w:cs="Times New Roman"/>
          <w:sz w:val="28"/>
          <w:szCs w:val="28"/>
        </w:rPr>
        <w:t>эмоциональной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>
        <w:rPr>
          <w:rFonts w:ascii="Times New Roman" w:hAnsi="Times New Roman" w:cs="Times New Roman"/>
          <w:sz w:val="28"/>
          <w:szCs w:val="28"/>
        </w:rPr>
        <w:t>,  которую необходимо использовать сразу после действия на организм человека стрессовых факторов. К ней относятся следующие приёмы:</w:t>
      </w:r>
    </w:p>
    <w:p w:rsidR="00357BA9" w:rsidRDefault="00357BA9" w:rsidP="00357BA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любой шанс, чтоб смочить лоб, виски и артерии на руках холодной водой.</w:t>
      </w:r>
    </w:p>
    <w:p w:rsidR="00357BA9" w:rsidRDefault="00357BA9" w:rsidP="00357BA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Медленно осмотреться по сторонам</w:t>
      </w:r>
      <w:r w:rsidR="00FB3F62">
        <w:rPr>
          <w:rFonts w:ascii="Times New Roman" w:hAnsi="Times New Roman" w:cs="Times New Roman"/>
          <w:sz w:val="28"/>
          <w:szCs w:val="28"/>
        </w:rPr>
        <w:t xml:space="preserve"> даже в том случае, если помещение знакомо. Переводя взгляд с одного предмета на другой, мысленно описывать их внешний вид. Мысленно говорить себе: «Коричневый письменный стол, белые занавески». Сосредоточение на каждом отдельном предмете поможет отвлечься от внутреннего стрессового напряжения, переключить внимание на рациональное восприятие окружающей обстановки.</w:t>
      </w:r>
    </w:p>
    <w:p w:rsidR="00FB3F62" w:rsidRDefault="00FB3F62" w:rsidP="00357BA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Посмотреть в окно и на небо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Сосредоточиться на том, что видите. </w:t>
      </w:r>
    </w:p>
    <w:p w:rsidR="00FB3F62" w:rsidRDefault="00FB3F62" w:rsidP="00357BA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Набрав воды в стакан, медленно, как бы сосредоточенно выпить её. Сконцентрировать внимание на ощущениях, когда вода будет течь по горлу.</w:t>
      </w:r>
    </w:p>
    <w:p w:rsidR="00FB3F62" w:rsidRDefault="00446102" w:rsidP="00357BA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Представить себя в приятной обстановке – в саду, на пляже, на качелях, под душем.</w:t>
      </w:r>
    </w:p>
    <w:p w:rsidR="00446102" w:rsidRDefault="00446102" w:rsidP="00357BA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Применить формулу успокоения «Сегодня я не обращаю внимания на пустяки».</w:t>
      </w:r>
    </w:p>
    <w:p w:rsidR="00865731" w:rsidRDefault="00446102" w:rsidP="0044610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Существует множество физиологических механизмов разрядки, которые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восстанавливающе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действуют на человека. </w:t>
      </w:r>
      <w:r w:rsidRPr="00446102">
        <w:rPr>
          <w:rFonts w:ascii="Times New Roman" w:hAnsi="Times New Roman" w:cs="Times New Roman"/>
          <w:sz w:val="28"/>
          <w:szCs w:val="28"/>
        </w:rPr>
        <w:t>Внешне они проявляются в виде плача, смеха</w:t>
      </w:r>
      <w:r>
        <w:rPr>
          <w:rFonts w:ascii="Times New Roman" w:hAnsi="Times New Roman" w:cs="Times New Roman"/>
          <w:sz w:val="28"/>
          <w:szCs w:val="28"/>
        </w:rPr>
        <w:t>, желание ударить, выгов</w:t>
      </w:r>
      <w:r w:rsidR="0086573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риться и</w:t>
      </w:r>
      <w:r w:rsidR="00865731">
        <w:rPr>
          <w:rFonts w:ascii="Times New Roman" w:hAnsi="Times New Roman" w:cs="Times New Roman"/>
          <w:sz w:val="28"/>
          <w:szCs w:val="28"/>
        </w:rPr>
        <w:t xml:space="preserve"> т.д. Не надо блокировать их (сдерживать):</w:t>
      </w:r>
    </w:p>
    <w:p w:rsidR="00865731" w:rsidRDefault="00865731" w:rsidP="008657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возникающее чувство раздражения, агрессии можно снять с помощью физической разрядки: несколько раз ударить ногой по воображаемому предмету,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побоксировать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подушку, «выпустить пар»;</w:t>
      </w:r>
    </w:p>
    <w:p w:rsidR="00285561" w:rsidRDefault="00865731" w:rsidP="008657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разрядить эмоции – выговориться до конца кому-либо. Когда человек выговорится, его возбуждение снимается, он может осознать свои ошибки и принять правильное решение</w:t>
      </w:r>
      <w:r w:rsidR="00285561">
        <w:rPr>
          <w:rFonts w:ascii="Times New Roman" w:hAnsi="Times New Roman" w:cs="Times New Roman"/>
          <w:sz w:val="28"/>
          <w:szCs w:val="28"/>
        </w:rPr>
        <w:t>;</w:t>
      </w:r>
    </w:p>
    <w:p w:rsidR="00285561" w:rsidRDefault="00285561" w:rsidP="008657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чтобы быстрей нормализовать состояние после неприятностей, необходимо дать себе усиленную физическую нагрузку (20-30 приседаний, бег на месте, подняться пешком на 3-5 этаж);</w:t>
      </w:r>
    </w:p>
    <w:p w:rsidR="00285561" w:rsidRDefault="00285561" w:rsidP="008657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найти место, где можно вслух проговорить, прокричать то, что возмущает, </w:t>
      </w:r>
    </w:p>
    <w:p w:rsidR="00446102" w:rsidRDefault="00285561" w:rsidP="008657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обижает, выплакаться.</w:t>
      </w:r>
      <w:r w:rsidR="007625CB">
        <w:rPr>
          <w:rFonts w:ascii="Times New Roman" w:hAnsi="Times New Roman" w:cs="Times New Roman"/>
          <w:sz w:val="28"/>
          <w:szCs w:val="28"/>
        </w:rPr>
        <w:t xml:space="preserve"> Пусть это будет пустая комната</w:t>
      </w:r>
      <w:proofErr w:type="gramStart"/>
      <w:r w:rsidR="007625C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625CB">
        <w:rPr>
          <w:rFonts w:ascii="Times New Roman" w:hAnsi="Times New Roman" w:cs="Times New Roman"/>
          <w:sz w:val="28"/>
          <w:szCs w:val="28"/>
        </w:rPr>
        <w:t xml:space="preserve"> По мере того, как эти действия будут выполняться, раздражение, гнев, обида уйдут;</w:t>
      </w:r>
    </w:p>
    <w:p w:rsidR="007625CB" w:rsidRDefault="007625CB" w:rsidP="008657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другой способ – «пустой стул». Представить, что на нём сидит человек, который обидел вас, излить чувства. Ему сейчас можно сказать всё, что хочется.</w:t>
      </w:r>
    </w:p>
    <w:p w:rsidR="007625CB" w:rsidRDefault="007625CB" w:rsidP="00B00D2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Переключиться на интересную деятельность, любимое занятие – создать новую доминанту</w:t>
      </w:r>
      <w:r w:rsidR="003D50F3">
        <w:rPr>
          <w:rFonts w:ascii="Times New Roman" w:hAnsi="Times New Roman" w:cs="Times New Roman"/>
          <w:sz w:val="28"/>
          <w:szCs w:val="28"/>
        </w:rPr>
        <w:t>. При перевозбуждении в коре головного мозга образуются доминантный очаг возбуждения, который обладает способностью тормозить все остальные очаги, подчиняет себе всю деятельность организма, все поступки и помыслы человека. Значит, для ускорения надо ликвидировать, разрядить эту доминанту или же создать новую, конкурирующую. Чем увлекательнее дело, тем легче создать конкурирующую доминанту. Вспомнить приятные события из собственной жизни</w:t>
      </w:r>
      <w:proofErr w:type="gramStart"/>
      <w:r w:rsidR="003D50F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D50F3">
        <w:rPr>
          <w:rFonts w:ascii="Times New Roman" w:hAnsi="Times New Roman" w:cs="Times New Roman"/>
          <w:sz w:val="28"/>
          <w:szCs w:val="28"/>
        </w:rPr>
        <w:t xml:space="preserve"> Представить, что это ситуация повторилась, и вы находились, и вы находитесь в их состоянии радости</w:t>
      </w:r>
      <w:proofErr w:type="gramStart"/>
      <w:r w:rsidR="003D50F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D50F3">
        <w:rPr>
          <w:rFonts w:ascii="Times New Roman" w:hAnsi="Times New Roman" w:cs="Times New Roman"/>
          <w:sz w:val="28"/>
          <w:szCs w:val="28"/>
        </w:rPr>
        <w:t xml:space="preserve"> </w:t>
      </w:r>
      <w:r w:rsidR="00B00D2E">
        <w:rPr>
          <w:rFonts w:ascii="Times New Roman" w:hAnsi="Times New Roman" w:cs="Times New Roman"/>
          <w:sz w:val="28"/>
          <w:szCs w:val="28"/>
        </w:rPr>
        <w:t>С</w:t>
      </w:r>
      <w:r w:rsidR="003D50F3">
        <w:rPr>
          <w:rFonts w:ascii="Times New Roman" w:hAnsi="Times New Roman" w:cs="Times New Roman"/>
          <w:sz w:val="28"/>
          <w:szCs w:val="28"/>
        </w:rPr>
        <w:t>делать</w:t>
      </w:r>
      <w:r w:rsidR="00B00D2E">
        <w:rPr>
          <w:rFonts w:ascii="Times New Roman" w:hAnsi="Times New Roman" w:cs="Times New Roman"/>
          <w:sz w:val="28"/>
          <w:szCs w:val="28"/>
        </w:rPr>
        <w:t xml:space="preserve"> такое же лицо, улыбку, почувствовать это состояние всем телом: позой, осанкой, жестами, походкой.</w:t>
      </w:r>
    </w:p>
    <w:p w:rsidR="00B00D2E" w:rsidRDefault="00B00D2E" w:rsidP="00B00D2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приёмы логики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Включение рассудочной деятельности в восприятие и процесс реагирования на внешний стимул значительно изменяет поведение человека и корректирует эмоциональные реакции.</w:t>
      </w:r>
    </w:p>
    <w:p w:rsidR="005B37B1" w:rsidRDefault="00B00D2E" w:rsidP="00B00D2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помнить, что при сильном эмоциональном возбуждении человек неадекватно оценивает ситуацию. В острой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эмоцио</w:t>
      </w:r>
      <w:r w:rsidR="005B37B1">
        <w:rPr>
          <w:rFonts w:ascii="Times New Roman" w:hAnsi="Times New Roman" w:cs="Times New Roman"/>
          <w:sz w:val="28"/>
          <w:szCs w:val="28"/>
        </w:rPr>
        <w:t>генной</w:t>
      </w:r>
      <w:proofErr w:type="spellEnd"/>
      <w:r w:rsidR="005B37B1">
        <w:rPr>
          <w:rFonts w:ascii="Times New Roman" w:hAnsi="Times New Roman" w:cs="Times New Roman"/>
          <w:sz w:val="28"/>
          <w:szCs w:val="28"/>
        </w:rPr>
        <w:t xml:space="preserve"> ситуации не следует прини</w:t>
      </w:r>
      <w:r>
        <w:rPr>
          <w:rFonts w:ascii="Times New Roman" w:hAnsi="Times New Roman" w:cs="Times New Roman"/>
          <w:sz w:val="28"/>
          <w:szCs w:val="28"/>
        </w:rPr>
        <w:t>мать никаких решений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B37B1">
        <w:rPr>
          <w:rFonts w:ascii="Times New Roman" w:hAnsi="Times New Roman" w:cs="Times New Roman"/>
          <w:sz w:val="28"/>
          <w:szCs w:val="28"/>
        </w:rPr>
        <w:t xml:space="preserve"> Успокоиться, а затем всё обдумать по принципу: «Подумаю об этом завтра».</w:t>
      </w:r>
    </w:p>
    <w:p w:rsidR="005B37B1" w:rsidRDefault="005B37B1" w:rsidP="005B37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Произвести общую переоценку значимости ситуации по типу: «не очень то и хотелось» или суметь извлечь что-то положительное даже из неудачи, используя приём «зато».</w:t>
      </w:r>
    </w:p>
    <w:p w:rsidR="005B37B1" w:rsidRDefault="005B37B1" w:rsidP="005B37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Применить способ успокоения по принципу «зелен виноград»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Сказать себе: « То, к чему я только что </w:t>
      </w:r>
      <w:r w:rsidR="002F3C11">
        <w:rPr>
          <w:rFonts w:ascii="Times New Roman" w:hAnsi="Times New Roman" w:cs="Times New Roman"/>
          <w:sz w:val="28"/>
          <w:szCs w:val="28"/>
        </w:rPr>
        <w:t>безуспешно стремился, не так уж хорошо, как казалось».</w:t>
      </w:r>
    </w:p>
    <w:p w:rsidR="002F3C11" w:rsidRDefault="002F3C11" w:rsidP="005B37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Спокойно проанализировать ситуацию, постараться чётко осознать возможные негативные последствия и примириться с самыми худшими из них. Осознав худший исход и примирившись с ним, спокойно обдумать решение ситуации.</w:t>
      </w:r>
    </w:p>
    <w:p w:rsidR="005B37B1" w:rsidRDefault="005B37B1" w:rsidP="00B00D2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00D2E" w:rsidRPr="00865731" w:rsidRDefault="00B00D2E" w:rsidP="008657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sectPr w:rsidR="00B00D2E" w:rsidRPr="00865731" w:rsidSect="00A87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B2787"/>
    <w:multiLevelType w:val="hybridMultilevel"/>
    <w:tmpl w:val="2C7C1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560C6D"/>
    <w:multiLevelType w:val="hybridMultilevel"/>
    <w:tmpl w:val="D3005796"/>
    <w:lvl w:ilvl="0" w:tplc="0419000F">
      <w:start w:val="1"/>
      <w:numFmt w:val="decimal"/>
      <w:lvlText w:val="%1."/>
      <w:lvlJc w:val="left"/>
      <w:pPr>
        <w:ind w:left="1584" w:hanging="360"/>
      </w:pPr>
    </w:lvl>
    <w:lvl w:ilvl="1" w:tplc="04190019" w:tentative="1">
      <w:start w:val="1"/>
      <w:numFmt w:val="lowerLetter"/>
      <w:lvlText w:val="%2."/>
      <w:lvlJc w:val="left"/>
      <w:pPr>
        <w:ind w:left="2304" w:hanging="360"/>
      </w:pPr>
    </w:lvl>
    <w:lvl w:ilvl="2" w:tplc="0419001B" w:tentative="1">
      <w:start w:val="1"/>
      <w:numFmt w:val="lowerRoman"/>
      <w:lvlText w:val="%3."/>
      <w:lvlJc w:val="right"/>
      <w:pPr>
        <w:ind w:left="3024" w:hanging="180"/>
      </w:pPr>
    </w:lvl>
    <w:lvl w:ilvl="3" w:tplc="0419000F" w:tentative="1">
      <w:start w:val="1"/>
      <w:numFmt w:val="decimal"/>
      <w:lvlText w:val="%4."/>
      <w:lvlJc w:val="left"/>
      <w:pPr>
        <w:ind w:left="3744" w:hanging="360"/>
      </w:pPr>
    </w:lvl>
    <w:lvl w:ilvl="4" w:tplc="04190019" w:tentative="1">
      <w:start w:val="1"/>
      <w:numFmt w:val="lowerLetter"/>
      <w:lvlText w:val="%5."/>
      <w:lvlJc w:val="left"/>
      <w:pPr>
        <w:ind w:left="4464" w:hanging="360"/>
      </w:pPr>
    </w:lvl>
    <w:lvl w:ilvl="5" w:tplc="0419001B" w:tentative="1">
      <w:start w:val="1"/>
      <w:numFmt w:val="lowerRoman"/>
      <w:lvlText w:val="%6."/>
      <w:lvlJc w:val="right"/>
      <w:pPr>
        <w:ind w:left="5184" w:hanging="180"/>
      </w:pPr>
    </w:lvl>
    <w:lvl w:ilvl="6" w:tplc="0419000F" w:tentative="1">
      <w:start w:val="1"/>
      <w:numFmt w:val="decimal"/>
      <w:lvlText w:val="%7."/>
      <w:lvlJc w:val="left"/>
      <w:pPr>
        <w:ind w:left="5904" w:hanging="360"/>
      </w:pPr>
    </w:lvl>
    <w:lvl w:ilvl="7" w:tplc="04190019" w:tentative="1">
      <w:start w:val="1"/>
      <w:numFmt w:val="lowerLetter"/>
      <w:lvlText w:val="%8."/>
      <w:lvlJc w:val="left"/>
      <w:pPr>
        <w:ind w:left="6624" w:hanging="360"/>
      </w:pPr>
    </w:lvl>
    <w:lvl w:ilvl="8" w:tplc="0419001B" w:tentative="1">
      <w:start w:val="1"/>
      <w:numFmt w:val="lowerRoman"/>
      <w:lvlText w:val="%9."/>
      <w:lvlJc w:val="right"/>
      <w:pPr>
        <w:ind w:left="734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357BA9"/>
    <w:rsid w:val="00183803"/>
    <w:rsid w:val="00285561"/>
    <w:rsid w:val="002F3C11"/>
    <w:rsid w:val="00357BA9"/>
    <w:rsid w:val="003D50F3"/>
    <w:rsid w:val="00446102"/>
    <w:rsid w:val="005B37B1"/>
    <w:rsid w:val="007625CB"/>
    <w:rsid w:val="00865731"/>
    <w:rsid w:val="00A8712F"/>
    <w:rsid w:val="00B00D2E"/>
    <w:rsid w:val="00CB0EAF"/>
    <w:rsid w:val="00FB3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1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B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FF2ED0-8FD5-48BE-B225-3F8D773D1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2023-04-28T02:13:00Z</dcterms:created>
  <dcterms:modified xsi:type="dcterms:W3CDTF">2023-04-28T03:50:00Z</dcterms:modified>
</cp:coreProperties>
</file>